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contextualSpacing w:val="0"/>
        <w:jc w:val="center"/>
        <w:rPr>
          <w:rFonts w:ascii="A Love of Thunder" w:cs="A Love of Thunder" w:eastAsia="A Love of Thunder" w:hAnsi="A Love of Thunder"/>
          <w:b w:val="1"/>
          <w:sz w:val="36"/>
          <w:szCs w:val="36"/>
        </w:rPr>
      </w:pPr>
      <w:r w:rsidDel="00000000" w:rsidR="00000000" w:rsidRPr="00000000">
        <w:rPr>
          <w:rFonts w:ascii="A Love of Thunder" w:cs="A Love of Thunder" w:eastAsia="A Love of Thunder" w:hAnsi="A Love of Thunder"/>
          <w:b w:val="1"/>
          <w:sz w:val="36"/>
          <w:szCs w:val="36"/>
          <w:rtl w:val="0"/>
        </w:rPr>
        <w:t xml:space="preserve">2017 London Dance Festival</w:t>
        <w:br w:type="textWrapping"/>
        <w:t xml:space="preserve">CALL FOR SUBMISSIONS</w:t>
      </w:r>
    </w:p>
    <w:p w:rsidR="00000000" w:rsidDel="00000000" w:rsidP="00000000" w:rsidRDefault="00000000" w:rsidRPr="00000000">
      <w:pPr>
        <w:pBdr/>
        <w:spacing w:after="0" w:before="0" w:line="240" w:lineRule="auto"/>
        <w:contextualSpacing w:val="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Calling All </w:t>
      </w:r>
      <w:r w:rsidDel="00000000" w:rsidR="00000000" w:rsidRPr="00000000">
        <w:rPr>
          <w:b w:val="1"/>
          <w:sz w:val="32"/>
          <w:szCs w:val="32"/>
          <w:rtl w:val="0"/>
        </w:rPr>
        <w:t xml:space="preserve">Dance Artists</w:t>
      </w:r>
      <w:r w:rsidDel="00000000" w:rsidR="00000000" w:rsidRPr="00000000">
        <w:rPr>
          <w:rFonts w:ascii="Calibri" w:cs="Calibri" w:eastAsia="Calibri" w:hAnsi="Calibri"/>
          <w:b w:val="1"/>
          <w:sz w:val="32"/>
          <w:szCs w:val="32"/>
          <w:rtl w:val="0"/>
        </w:rPr>
        <w:t xml:space="preserve">!</w:t>
      </w:r>
    </w:p>
    <w:p w:rsidR="00000000" w:rsidDel="00000000" w:rsidP="00000000" w:rsidRDefault="00000000" w:rsidRPr="00000000">
      <w:pPr>
        <w:pBdr/>
        <w:spacing w:after="0" w:before="0" w:line="240" w:lineRule="auto"/>
        <w:contextualSpacing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Calibri" w:cs="Calibri" w:eastAsia="Calibri" w:hAnsi="Calibri"/>
          <w:b w:val="0"/>
          <w:sz w:val="26"/>
          <w:szCs w:val="26"/>
        </w:rPr>
      </w:pPr>
      <w:r w:rsidDel="00000000" w:rsidR="00000000" w:rsidRPr="00000000">
        <w:rPr>
          <w:sz w:val="26"/>
          <w:szCs w:val="26"/>
          <w:rtl w:val="0"/>
        </w:rPr>
        <w:t xml:space="preserve">The</w:t>
      </w:r>
      <w:r w:rsidDel="00000000" w:rsidR="00000000" w:rsidRPr="00000000">
        <w:rPr>
          <w:b w:val="1"/>
          <w:sz w:val="26"/>
          <w:szCs w:val="26"/>
          <w:rtl w:val="0"/>
        </w:rPr>
        <w:t xml:space="preserve"> </w:t>
      </w:r>
      <w:r w:rsidDel="00000000" w:rsidR="00000000" w:rsidRPr="00000000">
        <w:rPr>
          <w:rFonts w:ascii="Calibri" w:cs="Calibri" w:eastAsia="Calibri" w:hAnsi="Calibri"/>
          <w:b w:val="1"/>
          <w:sz w:val="26"/>
          <w:szCs w:val="26"/>
          <w:rtl w:val="0"/>
        </w:rPr>
        <w:t xml:space="preserve">London Dance Festival</w:t>
      </w:r>
      <w:r w:rsidDel="00000000" w:rsidR="00000000" w:rsidRPr="00000000">
        <w:rPr>
          <w:rFonts w:ascii="Calibri" w:cs="Calibri" w:eastAsia="Calibri" w:hAnsi="Calibri"/>
          <w:b w:val="0"/>
          <w:sz w:val="26"/>
          <w:szCs w:val="26"/>
          <w:rtl w:val="0"/>
        </w:rPr>
        <w:t xml:space="preserve"> is </w:t>
      </w:r>
      <w:r w:rsidDel="00000000" w:rsidR="00000000" w:rsidRPr="00000000">
        <w:rPr>
          <w:sz w:val="26"/>
          <w:szCs w:val="26"/>
          <w:rtl w:val="0"/>
        </w:rPr>
        <w:t xml:space="preserve">inviting all dance artists</w:t>
      </w:r>
      <w:r w:rsidDel="00000000" w:rsidR="00000000" w:rsidRPr="00000000">
        <w:rPr>
          <w:rFonts w:ascii="Calibri" w:cs="Calibri" w:eastAsia="Calibri" w:hAnsi="Calibri"/>
          <w:b w:val="0"/>
          <w:sz w:val="26"/>
          <w:szCs w:val="26"/>
          <w:rtl w:val="0"/>
        </w:rPr>
        <w:t xml:space="preserve">, whether amateur, emerging or establishe</w:t>
      </w:r>
      <w:r w:rsidDel="00000000" w:rsidR="00000000" w:rsidRPr="00000000">
        <w:rPr>
          <w:sz w:val="26"/>
          <w:szCs w:val="26"/>
          <w:rtl w:val="0"/>
        </w:rPr>
        <w:t xml:space="preserve">d to participate and perform in the 2017 festival.</w:t>
      </w:r>
      <w:r w:rsidDel="00000000" w:rsidR="00000000" w:rsidRPr="00000000">
        <w:rPr>
          <w:rFonts w:ascii="Calibri" w:cs="Calibri" w:eastAsia="Calibri" w:hAnsi="Calibri"/>
          <w:b w:val="0"/>
          <w:sz w:val="26"/>
          <w:szCs w:val="26"/>
          <w:rtl w:val="0"/>
        </w:rPr>
        <w:t xml:space="preserve"> </w:t>
      </w:r>
      <w:r w:rsidDel="00000000" w:rsidR="00000000" w:rsidRPr="00000000">
        <w:rPr>
          <w:sz w:val="26"/>
          <w:szCs w:val="26"/>
          <w:rtl w:val="0"/>
        </w:rPr>
        <w:t xml:space="preserve">The festival will take place in various locations in downtown London from June 30 to July 2.</w:t>
      </w:r>
      <w:r w:rsidDel="00000000" w:rsidR="00000000" w:rsidRPr="00000000">
        <w:rPr>
          <w:rFonts w:ascii="Calibri" w:cs="Calibri" w:eastAsia="Calibri" w:hAnsi="Calibri"/>
          <w:b w:val="0"/>
          <w:sz w:val="26"/>
          <w:szCs w:val="26"/>
          <w:rtl w:val="0"/>
        </w:rPr>
        <w:t xml:space="preserve"> </w:t>
      </w:r>
      <w:r w:rsidDel="00000000" w:rsidR="00000000" w:rsidRPr="00000000">
        <w:rPr>
          <w:rFonts w:ascii="Calibri" w:cs="Calibri" w:eastAsia="Calibri" w:hAnsi="Calibri"/>
          <w:b w:val="0"/>
          <w:sz w:val="26"/>
          <w:szCs w:val="26"/>
          <w:rtl w:val="0"/>
        </w:rPr>
        <w:t xml:space="preserve">Learn more about the festival at</w:t>
      </w:r>
      <w:r w:rsidDel="00000000" w:rsidR="00000000" w:rsidRPr="00000000">
        <w:rPr>
          <w:sz w:val="26"/>
          <w:szCs w:val="26"/>
          <w:rtl w:val="0"/>
        </w:rPr>
        <w:t xml:space="preserve"> </w:t>
      </w:r>
      <w:hyperlink r:id="rId5">
        <w:r w:rsidDel="00000000" w:rsidR="00000000" w:rsidRPr="00000000">
          <w:rPr>
            <w:color w:val="0000ff"/>
            <w:sz w:val="26"/>
            <w:szCs w:val="26"/>
            <w:u w:val="single"/>
            <w:rtl w:val="0"/>
          </w:rPr>
          <w:t xml:space="preserve">londondancefestival</w:t>
        </w:r>
      </w:hyperlink>
      <w:hyperlink r:id="rId6">
        <w:r w:rsidDel="00000000" w:rsidR="00000000" w:rsidRPr="00000000">
          <w:rPr>
            <w:rFonts w:ascii="Calibri" w:cs="Calibri" w:eastAsia="Calibri" w:hAnsi="Calibri"/>
            <w:b w:val="0"/>
            <w:color w:val="0000ff"/>
            <w:sz w:val="26"/>
            <w:szCs w:val="26"/>
            <w:u w:val="single"/>
            <w:rtl w:val="0"/>
          </w:rPr>
          <w:t xml:space="preserve">.ca</w:t>
        </w:r>
      </w:hyperlink>
      <w:r w:rsidDel="00000000" w:rsidR="00000000" w:rsidRPr="00000000">
        <w:rPr>
          <w:rFonts w:ascii="Calibri" w:cs="Calibri" w:eastAsia="Calibri" w:hAnsi="Calibri"/>
          <w:b w:val="0"/>
          <w:sz w:val="26"/>
          <w:szCs w:val="26"/>
          <w:rtl w:val="0"/>
        </w:rPr>
        <w:t xml:space="preserve"> </w:t>
      </w:r>
    </w:p>
    <w:p w:rsidR="00000000" w:rsidDel="00000000" w:rsidP="00000000" w:rsidRDefault="00000000" w:rsidRPr="00000000">
      <w:pPr>
        <w:pBdr/>
        <w:spacing w:after="0" w:before="0" w:line="240" w:lineRule="auto"/>
        <w:contextualSpacing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sz w:val="26"/>
          <w:szCs w:val="26"/>
        </w:rPr>
      </w:pPr>
      <w:r w:rsidDel="00000000" w:rsidR="00000000" w:rsidRPr="00000000">
        <w:rPr>
          <w:rFonts w:ascii="Calibri" w:cs="Calibri" w:eastAsia="Calibri" w:hAnsi="Calibri"/>
          <w:b w:val="0"/>
          <w:sz w:val="26"/>
          <w:szCs w:val="26"/>
          <w:rtl w:val="0"/>
        </w:rPr>
        <w:t xml:space="preserve">This year</w:t>
      </w:r>
      <w:r w:rsidDel="00000000" w:rsidR="00000000" w:rsidRPr="00000000">
        <w:rPr>
          <w:sz w:val="26"/>
          <w:szCs w:val="26"/>
          <w:rtl w:val="0"/>
        </w:rPr>
        <w:t xml:space="preserve"> the London Dance Festival</w:t>
      </w:r>
      <w:r w:rsidDel="00000000" w:rsidR="00000000" w:rsidRPr="00000000">
        <w:rPr>
          <w:rFonts w:ascii="Calibri" w:cs="Calibri" w:eastAsia="Calibri" w:hAnsi="Calibri"/>
          <w:b w:val="0"/>
          <w:sz w:val="26"/>
          <w:szCs w:val="26"/>
          <w:rtl w:val="0"/>
        </w:rPr>
        <w:t xml:space="preserve"> is seeking a </w:t>
      </w:r>
      <w:r w:rsidDel="00000000" w:rsidR="00000000" w:rsidRPr="00000000">
        <w:rPr>
          <w:rFonts w:ascii="Calibri" w:cs="Calibri" w:eastAsia="Calibri" w:hAnsi="Calibri"/>
          <w:b w:val="0"/>
          <w:sz w:val="26"/>
          <w:szCs w:val="26"/>
          <w:rtl w:val="0"/>
        </w:rPr>
        <w:t xml:space="preserve">variety of submissions</w:t>
      </w:r>
      <w:r w:rsidDel="00000000" w:rsidR="00000000" w:rsidRPr="00000000">
        <w:rPr>
          <w:rFonts w:ascii="Calibri" w:cs="Calibri" w:eastAsia="Calibri" w:hAnsi="Calibri"/>
          <w:b w:val="0"/>
          <w:sz w:val="26"/>
          <w:szCs w:val="26"/>
          <w:rtl w:val="0"/>
        </w:rPr>
        <w:t xml:space="preserve"> f</w:t>
      </w:r>
      <w:r w:rsidDel="00000000" w:rsidR="00000000" w:rsidRPr="00000000">
        <w:rPr>
          <w:sz w:val="26"/>
          <w:szCs w:val="26"/>
          <w:rtl w:val="0"/>
        </w:rPr>
        <w:t xml:space="preserve">rom performers, choreographers and workshop facilitators.  Preference is given to London and area artists, but we welcome submissions from across Canada.  Movement and music content </w:t>
      </w:r>
      <w:r w:rsidDel="00000000" w:rsidR="00000000" w:rsidRPr="00000000">
        <w:rPr>
          <w:sz w:val="26"/>
          <w:szCs w:val="26"/>
          <w:u w:val="single"/>
          <w:rtl w:val="0"/>
        </w:rPr>
        <w:t xml:space="preserve">must</w:t>
      </w:r>
      <w:r w:rsidDel="00000000" w:rsidR="00000000" w:rsidRPr="00000000">
        <w:rPr>
          <w:sz w:val="26"/>
          <w:szCs w:val="26"/>
          <w:rtl w:val="0"/>
        </w:rPr>
        <w:t xml:space="preserve"> be appropriate for a family audience. </w:t>
      </w:r>
    </w:p>
    <w:p w:rsidR="00000000" w:rsidDel="00000000" w:rsidP="00000000" w:rsidRDefault="00000000" w:rsidRPr="00000000">
      <w:pPr>
        <w:pBdr/>
        <w:spacing w:after="0" w:before="0" w:line="240" w:lineRule="auto"/>
        <w:ind w:left="0" w:firstLine="0"/>
        <w:contextualSpacing w:val="0"/>
        <w:rPr>
          <w:sz w:val="26"/>
          <w:szCs w:val="26"/>
        </w:rPr>
      </w:pPr>
      <w:r w:rsidDel="00000000" w:rsidR="00000000" w:rsidRPr="00000000">
        <w:rPr>
          <w:rtl w:val="0"/>
        </w:rPr>
      </w:r>
    </w:p>
    <w:p w:rsidR="00000000" w:rsidDel="00000000" w:rsidP="00000000" w:rsidRDefault="00000000" w:rsidRPr="00000000">
      <w:pPr>
        <w:pBdr/>
        <w:contextualSpacing w:val="0"/>
        <w:rPr>
          <w:sz w:val="26"/>
          <w:szCs w:val="26"/>
        </w:rPr>
      </w:pPr>
      <w:r w:rsidDel="00000000" w:rsidR="00000000" w:rsidRPr="00000000">
        <w:rPr>
          <w:b w:val="1"/>
          <w:sz w:val="26"/>
          <w:szCs w:val="26"/>
          <w:rtl w:val="0"/>
        </w:rPr>
        <w:t xml:space="preserve">2017 Summer Submission Opportunities </w:t>
      </w:r>
      <w:r w:rsidDel="00000000" w:rsidR="00000000" w:rsidRPr="00000000">
        <w:rPr>
          <w:sz w:val="26"/>
          <w:szCs w:val="26"/>
          <w:rtl w:val="0"/>
        </w:rPr>
        <w:t xml:space="preserve">(see details on next page)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6"/>
          <w:szCs w:val="26"/>
          <w:u w:val="none"/>
        </w:rPr>
      </w:pPr>
      <w:r w:rsidDel="00000000" w:rsidR="00000000" w:rsidRPr="00000000">
        <w:rPr>
          <w:sz w:val="26"/>
          <w:szCs w:val="26"/>
          <w:rtl w:val="0"/>
        </w:rPr>
        <w:t xml:space="preserve">Community Showcase Performers: Ivey Park, Friday June 30</w:t>
      </w:r>
    </w:p>
    <w:p w:rsidR="00000000" w:rsidDel="00000000" w:rsidP="00000000" w:rsidRDefault="00000000" w:rsidRPr="00000000">
      <w:pPr>
        <w:numPr>
          <w:ilvl w:val="0"/>
          <w:numId w:val="1"/>
        </w:numPr>
        <w:pBdr/>
        <w:ind w:left="720" w:hanging="360"/>
        <w:contextualSpacing w:val="1"/>
        <w:rPr>
          <w:sz w:val="26"/>
          <w:szCs w:val="26"/>
          <w:u w:val="none"/>
        </w:rPr>
      </w:pPr>
      <w:r w:rsidDel="00000000" w:rsidR="00000000" w:rsidRPr="00000000">
        <w:rPr>
          <w:sz w:val="26"/>
          <w:szCs w:val="26"/>
          <w:rtl w:val="0"/>
        </w:rPr>
        <w:t xml:space="preserve">Community Day Workshop Facilitators: Ivey Park, Friday June 30</w:t>
      </w:r>
    </w:p>
    <w:p w:rsidR="00000000" w:rsidDel="00000000" w:rsidP="00000000" w:rsidRDefault="00000000" w:rsidRPr="00000000">
      <w:pPr>
        <w:numPr>
          <w:ilvl w:val="0"/>
          <w:numId w:val="1"/>
        </w:numPr>
        <w:pBdr/>
        <w:ind w:left="720" w:hanging="360"/>
        <w:contextualSpacing w:val="1"/>
        <w:rPr>
          <w:sz w:val="26"/>
          <w:szCs w:val="26"/>
          <w:u w:val="none"/>
        </w:rPr>
      </w:pPr>
      <w:r w:rsidDel="00000000" w:rsidR="00000000" w:rsidRPr="00000000">
        <w:rPr>
          <w:sz w:val="26"/>
          <w:szCs w:val="26"/>
          <w:rtl w:val="0"/>
        </w:rPr>
        <w:t xml:space="preserve">Canada Day Multicultural Performers: Harris Park, Saturday July 1</w:t>
      </w:r>
    </w:p>
    <w:p w:rsidR="00000000" w:rsidDel="00000000" w:rsidP="00000000" w:rsidRDefault="00000000" w:rsidRPr="00000000">
      <w:pPr>
        <w:numPr>
          <w:ilvl w:val="0"/>
          <w:numId w:val="1"/>
        </w:numPr>
        <w:pBdr/>
        <w:ind w:left="720" w:hanging="360"/>
        <w:contextualSpacing w:val="1"/>
        <w:rPr>
          <w:sz w:val="26"/>
          <w:szCs w:val="26"/>
          <w:u w:val="none"/>
        </w:rPr>
      </w:pPr>
      <w:r w:rsidDel="00000000" w:rsidR="00000000" w:rsidRPr="00000000">
        <w:rPr>
          <w:sz w:val="26"/>
          <w:szCs w:val="26"/>
          <w:rtl w:val="0"/>
        </w:rPr>
        <w:t xml:space="preserve">Emerging Artist Performers: Wolf Performance Hall: Sunday July 2</w:t>
      </w:r>
    </w:p>
    <w:p w:rsidR="00000000" w:rsidDel="00000000" w:rsidP="00000000" w:rsidRDefault="00000000" w:rsidRPr="00000000">
      <w:pPr>
        <w:numPr>
          <w:ilvl w:val="0"/>
          <w:numId w:val="1"/>
        </w:numPr>
        <w:pBdr/>
        <w:ind w:left="720" w:hanging="360"/>
        <w:contextualSpacing w:val="1"/>
        <w:rPr>
          <w:sz w:val="26"/>
          <w:szCs w:val="26"/>
          <w:u w:val="none"/>
        </w:rPr>
      </w:pPr>
      <w:r w:rsidDel="00000000" w:rsidR="00000000" w:rsidRPr="00000000">
        <w:rPr>
          <w:sz w:val="26"/>
          <w:szCs w:val="26"/>
          <w:rtl w:val="0"/>
        </w:rPr>
        <w:t xml:space="preserve">Spotlight Series Performers: Various festival locations, June 30 to July 2</w:t>
      </w: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Apply Now!</w:t>
      </w:r>
    </w:p>
    <w:p w:rsidR="00000000" w:rsidDel="00000000" w:rsidP="00000000" w:rsidRDefault="00000000" w:rsidRPr="00000000">
      <w:pPr>
        <w:pBdr/>
        <w:contextualSpacing w:val="0"/>
        <w:rPr>
          <w:sz w:val="26"/>
          <w:szCs w:val="26"/>
        </w:rPr>
      </w:pPr>
      <w:r w:rsidDel="00000000" w:rsidR="00000000" w:rsidRPr="00000000">
        <w:rPr>
          <w:sz w:val="26"/>
          <w:szCs w:val="26"/>
          <w:rtl w:val="0"/>
        </w:rPr>
        <w:t xml:space="preserve">Artists may apply for all opportunities for which they are eligible.  </w:t>
      </w:r>
      <w:r w:rsidDel="00000000" w:rsidR="00000000" w:rsidRPr="00000000">
        <w:rPr>
          <w:sz w:val="26"/>
          <w:szCs w:val="26"/>
          <w:u w:val="single"/>
          <w:rtl w:val="0"/>
        </w:rPr>
        <w:t xml:space="preserve">Applicants must submit a separate application form for EACH opportunity. </w:t>
      </w:r>
      <w:r w:rsidDel="00000000" w:rsidR="00000000" w:rsidRPr="00000000">
        <w:rPr>
          <w:sz w:val="26"/>
          <w:szCs w:val="26"/>
          <w:rtl w:val="0"/>
        </w:rPr>
        <w:t xml:space="preserve">To apply for any of the opportunities below, send us the following by </w:t>
      </w:r>
      <w:r w:rsidDel="00000000" w:rsidR="00000000" w:rsidRPr="00000000">
        <w:rPr>
          <w:b w:val="1"/>
          <w:sz w:val="26"/>
          <w:szCs w:val="26"/>
          <w:rtl w:val="0"/>
        </w:rPr>
        <w:t xml:space="preserve">Monday May 1st, 2017</w:t>
      </w:r>
      <w:r w:rsidDel="00000000" w:rsidR="00000000" w:rsidRPr="00000000">
        <w:rPr>
          <w:sz w:val="26"/>
          <w:szCs w:val="26"/>
          <w:rtl w:val="0"/>
        </w:rPr>
        <w:t xml:space="preserve">. </w:t>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Completed 2017 LDF Summer Application Form (see last page).</w:t>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Applicant biography and performance history (max 300 words).</w:t>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Description of proposed dance piece or workshop (max 200 words).</w:t>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Two to five </w:t>
      </w:r>
      <w:r w:rsidDel="00000000" w:rsidR="00000000" w:rsidRPr="00000000">
        <w:rPr>
          <w:sz w:val="26"/>
          <w:szCs w:val="26"/>
          <w:u w:val="single"/>
          <w:rtl w:val="0"/>
        </w:rPr>
        <w:t xml:space="preserve">high resolution</w:t>
      </w:r>
      <w:r w:rsidDel="00000000" w:rsidR="00000000" w:rsidRPr="00000000">
        <w:rPr>
          <w:sz w:val="26"/>
          <w:szCs w:val="26"/>
          <w:rtl w:val="0"/>
        </w:rPr>
        <w:t xml:space="preserve"> photos of the work, company, choreographer and/or teacher, to be used for promotion of festival events (will only be used if selected).</w:t>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Web link to performance or rehearsal footage for performers/choreographers, or teaching footage for workshop facilitators. (Please ensure web links are active and working). If video of the proposed piece is not available then similar work should be submitted.</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6"/>
          <w:szCs w:val="26"/>
        </w:rPr>
      </w:pPr>
      <w:r w:rsidDel="00000000" w:rsidR="00000000" w:rsidRPr="00000000">
        <w:rPr>
          <w:sz w:val="26"/>
          <w:szCs w:val="26"/>
          <w:rtl w:val="0"/>
        </w:rPr>
        <w:t xml:space="preserve">Send submissions to </w:t>
      </w:r>
      <w:r w:rsidDel="00000000" w:rsidR="00000000" w:rsidRPr="00000000">
        <w:rPr>
          <w:b w:val="1"/>
          <w:sz w:val="26"/>
          <w:szCs w:val="26"/>
          <w:rtl w:val="0"/>
        </w:rPr>
        <w:t xml:space="preserve">londondancefestival@gmail.com.</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jc w:val="center"/>
        <w:rPr>
          <w:rFonts w:ascii="A Love of Thunder" w:cs="A Love of Thunder" w:eastAsia="A Love of Thunder" w:hAnsi="A Love of Thunder"/>
          <w:b w:val="1"/>
          <w:sz w:val="36"/>
          <w:szCs w:val="36"/>
        </w:rPr>
      </w:pPr>
      <w:r w:rsidDel="00000000" w:rsidR="00000000" w:rsidRPr="00000000">
        <w:rPr>
          <w:rFonts w:ascii="A Love of Thunder" w:cs="A Love of Thunder" w:eastAsia="A Love of Thunder" w:hAnsi="A Love of Thunder"/>
          <w:b w:val="1"/>
          <w:sz w:val="36"/>
          <w:szCs w:val="36"/>
          <w:rtl w:val="0"/>
        </w:rPr>
        <w:t xml:space="preserve">2017 London Dance Festival</w:t>
        <w:br w:type="textWrapping"/>
        <w:t xml:space="preserve">CALL FOR SUBMISSIONS</w:t>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sz w:val="26"/>
          <w:szCs w:val="26"/>
        </w:rPr>
      </w:pPr>
      <w:r w:rsidDel="00000000" w:rsidR="00000000" w:rsidRPr="00000000">
        <w:rPr>
          <w:b w:val="1"/>
          <w:sz w:val="26"/>
          <w:szCs w:val="26"/>
          <w:rtl w:val="0"/>
        </w:rPr>
        <w:t xml:space="preserve">2017 Summer Submission Details:</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contextualSpacing w:val="1"/>
        <w:rPr>
          <w:sz w:val="26"/>
          <w:szCs w:val="26"/>
          <w:u w:val="none"/>
        </w:rPr>
      </w:pPr>
      <w:r w:rsidDel="00000000" w:rsidR="00000000" w:rsidRPr="00000000">
        <w:rPr>
          <w:sz w:val="26"/>
          <w:szCs w:val="26"/>
          <w:u w:val="single"/>
          <w:rtl w:val="0"/>
        </w:rPr>
        <w:t xml:space="preserve">Community Showcase Performers: Ivey Park, Friday June 30</w:t>
        <w:br w:type="textWrapping"/>
      </w:r>
      <w:r w:rsidDel="00000000" w:rsidR="00000000" w:rsidRPr="00000000">
        <w:rPr>
          <w:sz w:val="26"/>
          <w:szCs w:val="26"/>
          <w:rtl w:val="0"/>
        </w:rPr>
        <w:t xml:space="preserve">Dances of approximately 2 to 6 minutes, in any style. Choreographers ages 14 and up are welcome to apply with dancers of all ages. From all submissions we will select approximately 12 pieces. Choreographers will receive an honorarium. Performances will take place outdoors on grass or concrete surfaces. </w:t>
      </w:r>
    </w:p>
    <w:p w:rsidR="00000000" w:rsidDel="00000000" w:rsidP="00000000" w:rsidRDefault="00000000" w:rsidRPr="00000000">
      <w:pPr>
        <w:pBdr/>
        <w:spacing w:after="0" w:before="0" w:line="240" w:lineRule="auto"/>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contextualSpacing w:val="1"/>
        <w:rPr>
          <w:sz w:val="26"/>
          <w:szCs w:val="26"/>
          <w:u w:val="none"/>
        </w:rPr>
      </w:pPr>
      <w:r w:rsidDel="00000000" w:rsidR="00000000" w:rsidRPr="00000000">
        <w:rPr>
          <w:sz w:val="26"/>
          <w:szCs w:val="26"/>
          <w:u w:val="single"/>
          <w:rtl w:val="0"/>
        </w:rPr>
        <w:t xml:space="preserve">Community Day Workshop Facilitators: Ivey Park, Friday June 30</w:t>
        <w:br w:type="textWrapping"/>
      </w:r>
      <w:r w:rsidDel="00000000" w:rsidR="00000000" w:rsidRPr="00000000">
        <w:rPr>
          <w:sz w:val="26"/>
          <w:szCs w:val="26"/>
          <w:rtl w:val="0"/>
        </w:rPr>
        <w:t xml:space="preserve">Workshops of 45-60 minutes in any dance or movement style will be open to public participation. Facilitators must have at least three years teaching experience. We will select 8-12 facilitators from all submissions. Facilitators will receive a teaching fee. Workshops will be outdoors on grass or concrete surfaces. </w:t>
      </w:r>
    </w:p>
    <w:p w:rsidR="00000000" w:rsidDel="00000000" w:rsidP="00000000" w:rsidRDefault="00000000" w:rsidRPr="00000000">
      <w:pPr>
        <w:pBdr/>
        <w:spacing w:after="0" w:before="0" w:line="240" w:lineRule="auto"/>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contextualSpacing w:val="1"/>
        <w:rPr>
          <w:sz w:val="26"/>
          <w:szCs w:val="26"/>
          <w:u w:val="none"/>
        </w:rPr>
      </w:pPr>
      <w:r w:rsidDel="00000000" w:rsidR="00000000" w:rsidRPr="00000000">
        <w:rPr>
          <w:sz w:val="26"/>
          <w:szCs w:val="26"/>
          <w:u w:val="single"/>
          <w:rtl w:val="0"/>
        </w:rPr>
        <w:t xml:space="preserve">Canada Day Multicultural Performers: Harris Park, Saturday July 1</w:t>
        <w:br w:type="textWrapping"/>
      </w:r>
      <w:r w:rsidDel="00000000" w:rsidR="00000000" w:rsidRPr="00000000">
        <w:rPr>
          <w:sz w:val="26"/>
          <w:szCs w:val="26"/>
          <w:rtl w:val="0"/>
        </w:rPr>
        <w:t xml:space="preserve">This will be a celebration of the diversity of cultures in London’s dance community. Dances of approximately 3 to 6 minutes are welcome, in any style or cultural form, and may include dancers of all ages. From all submissions, we will select approximately 12 pieces. Choreographers will receive an honorarium. This is an outdoor venue, performances will take place on grass or concrete surfaces.</w:t>
      </w:r>
    </w:p>
    <w:p w:rsidR="00000000" w:rsidDel="00000000" w:rsidP="00000000" w:rsidRDefault="00000000" w:rsidRPr="00000000">
      <w:pPr>
        <w:pBdr/>
        <w:spacing w:after="0" w:before="0" w:line="240" w:lineRule="auto"/>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contextualSpacing w:val="1"/>
        <w:rPr>
          <w:sz w:val="26"/>
          <w:szCs w:val="26"/>
          <w:u w:val="none"/>
        </w:rPr>
      </w:pPr>
      <w:r w:rsidDel="00000000" w:rsidR="00000000" w:rsidRPr="00000000">
        <w:rPr>
          <w:sz w:val="26"/>
          <w:szCs w:val="26"/>
          <w:u w:val="single"/>
          <w:rtl w:val="0"/>
        </w:rPr>
        <w:t xml:space="preserve">Emerging Artist Performers: Wolf Performance Hall: Sunday July 2</w:t>
        <w:br w:type="textWrapping"/>
      </w:r>
      <w:r w:rsidDel="00000000" w:rsidR="00000000" w:rsidRPr="00000000">
        <w:rPr>
          <w:sz w:val="26"/>
          <w:szCs w:val="26"/>
          <w:rtl w:val="0"/>
        </w:rPr>
        <w:t xml:space="preserve">Dances of 3 to 15 minutes by emerging artists in all styles. Choreographers and performers ages 16 and up are welcome to apply. From all submissions we will select approximately 10 pieces. Artists will receive a performance fee. This is a ticketed, theatre performance with professional lighting.</w:t>
      </w:r>
    </w:p>
    <w:p w:rsidR="00000000" w:rsidDel="00000000" w:rsidP="00000000" w:rsidRDefault="00000000" w:rsidRPr="00000000">
      <w:pPr>
        <w:pBdr/>
        <w:spacing w:after="0" w:before="0" w:line="240" w:lineRule="auto"/>
        <w:contextualSpacing w:val="0"/>
        <w:rPr>
          <w:sz w:val="26"/>
          <w:szCs w:val="26"/>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6"/>
          <w:szCs w:val="26"/>
        </w:rPr>
      </w:pPr>
      <w:r w:rsidDel="00000000" w:rsidR="00000000" w:rsidRPr="00000000">
        <w:rPr>
          <w:sz w:val="26"/>
          <w:szCs w:val="26"/>
          <w:u w:val="single"/>
          <w:rtl w:val="0"/>
        </w:rPr>
        <w:t xml:space="preserve">Spotlight Series Performers: Various festival locations, June 30 to July 2</w:t>
        <w:br w:type="textWrapping"/>
      </w:r>
      <w:r w:rsidDel="00000000" w:rsidR="00000000" w:rsidRPr="00000000">
        <w:rPr>
          <w:sz w:val="26"/>
          <w:szCs w:val="26"/>
          <w:rtl w:val="0"/>
        </w:rPr>
        <w:t xml:space="preserve">Dances of 10 to 30 minutes by established companies, in any style. From all submissions we will select 1 to 3 pieces. Artists will receive a performance fee. The Spotlight performances will be paired with other festival events, and may be in a theatre or outdoors on grass or concrete surfaces. Please specify your venue and surface preference, if any, in your application.</w:t>
      </w:r>
    </w:p>
    <w:p w:rsidR="00000000" w:rsidDel="00000000" w:rsidP="00000000" w:rsidRDefault="00000000" w:rsidRPr="00000000">
      <w:pPr>
        <w:pBdr/>
        <w:spacing w:after="0" w:before="0" w:line="240" w:lineRule="auto"/>
        <w:contextualSpacing w:val="0"/>
        <w:rPr>
          <w:b w:val="1"/>
          <w:sz w:val="26"/>
          <w:szCs w:val="26"/>
          <w:u w:val="single"/>
        </w:rPr>
      </w:pPr>
      <w:r w:rsidDel="00000000" w:rsidR="00000000" w:rsidRPr="00000000">
        <w:rPr>
          <w:rtl w:val="0"/>
        </w:rPr>
      </w:r>
    </w:p>
    <w:p w:rsidR="00000000" w:rsidDel="00000000" w:rsidP="00000000" w:rsidRDefault="00000000" w:rsidRPr="00000000">
      <w:pPr>
        <w:pBdr/>
        <w:spacing w:after="200" w:line="276" w:lineRule="auto"/>
        <w:contextualSpacing w:val="0"/>
        <w:jc w:val="center"/>
        <w:rPr>
          <w:b w:val="1"/>
          <w:sz w:val="28"/>
          <w:szCs w:val="28"/>
        </w:rPr>
      </w:pPr>
      <w:r w:rsidDel="00000000" w:rsidR="00000000" w:rsidRPr="00000000">
        <w:rPr>
          <w:b w:val="1"/>
          <w:sz w:val="32"/>
          <w:szCs w:val="32"/>
          <w:u w:val="single"/>
          <w:rtl w:val="0"/>
        </w:rPr>
        <w:t xml:space="preserve">2017 London Dance Festival Summer Application Form</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b w:val="1"/>
          <w:sz w:val="26"/>
          <w:szCs w:val="26"/>
        </w:rPr>
      </w:pPr>
      <w:r w:rsidDel="00000000" w:rsidR="00000000" w:rsidRPr="00000000">
        <w:rPr>
          <w:rFonts w:ascii="Calibri" w:cs="Calibri" w:eastAsia="Calibri" w:hAnsi="Calibri"/>
          <w:b w:val="1"/>
          <w:sz w:val="26"/>
          <w:szCs w:val="26"/>
          <w:rtl w:val="0"/>
        </w:rPr>
        <w:t xml:space="preserve">DEADLINE: </w:t>
      </w:r>
      <w:r w:rsidDel="00000000" w:rsidR="00000000" w:rsidRPr="00000000">
        <w:rPr>
          <w:b w:val="1"/>
          <w:sz w:val="26"/>
          <w:szCs w:val="26"/>
          <w:rtl w:val="0"/>
        </w:rPr>
        <w:t xml:space="preserve">Monday May 1</w:t>
      </w:r>
      <w:r w:rsidDel="00000000" w:rsidR="00000000" w:rsidRPr="00000000">
        <w:rPr>
          <w:rFonts w:ascii="Calibri" w:cs="Calibri" w:eastAsia="Calibri" w:hAnsi="Calibri"/>
          <w:b w:val="1"/>
          <w:sz w:val="26"/>
          <w:szCs w:val="26"/>
          <w:rtl w:val="0"/>
        </w:rPr>
        <w:t xml:space="preserve">, 201</w:t>
      </w:r>
      <w:r w:rsidDel="00000000" w:rsidR="00000000" w:rsidRPr="00000000">
        <w:rPr>
          <w:b w:val="1"/>
          <w:sz w:val="26"/>
          <w:szCs w:val="26"/>
          <w:rtl w:val="0"/>
        </w:rPr>
        <w:t xml:space="preserve">7</w:t>
      </w:r>
    </w:p>
    <w:p w:rsidR="00000000" w:rsidDel="00000000" w:rsidP="00000000" w:rsidRDefault="00000000" w:rsidRPr="00000000">
      <w:pPr>
        <w:pBdr/>
        <w:spacing w:after="0" w:before="0" w:line="240" w:lineRule="auto"/>
        <w:contextualSpacing w:val="0"/>
        <w:jc w:val="center"/>
        <w:rPr>
          <w:b w:val="1"/>
          <w:sz w:val="26"/>
          <w:szCs w:val="26"/>
        </w:rPr>
      </w:pPr>
      <w:r w:rsidDel="00000000" w:rsidR="00000000" w:rsidRPr="00000000">
        <w:rPr>
          <w:rtl w:val="0"/>
        </w:rPr>
      </w:r>
    </w:p>
    <w:tbl>
      <w:tblPr>
        <w:tblStyle w:val="Table1"/>
        <w:bidiVisual w:val="0"/>
        <w:tblW w:w="9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2"/>
        <w:gridCol w:w="4803"/>
        <w:tblGridChange w:id="0">
          <w:tblGrid>
            <w:gridCol w:w="4802"/>
            <w:gridCol w:w="4803"/>
          </w:tblGrid>
        </w:tblGridChange>
      </w:tblGrid>
      <w:tr>
        <w:trPr>
          <w:trHeight w:val="700" w:hRule="atLeast"/>
        </w:trPr>
        <w:tc>
          <w:tcPr>
            <w:gridSpan w:val="2"/>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Applicant Name (Company</w:t>
            </w:r>
            <w:r w:rsidDel="00000000" w:rsidR="00000000" w:rsidRPr="00000000">
              <w:rPr>
                <w:b w:val="1"/>
                <w:rtl w:val="0"/>
              </w:rPr>
              <w:t xml:space="preserve"> or </w:t>
            </w:r>
            <w:r w:rsidDel="00000000" w:rsidR="00000000" w:rsidRPr="00000000">
              <w:rPr>
                <w:rFonts w:ascii="Calibri" w:cs="Calibri" w:eastAsia="Calibri" w:hAnsi="Calibri"/>
                <w:b w:val="1"/>
                <w:rtl w:val="0"/>
              </w:rPr>
              <w:t xml:space="preserve">Artist): </w:t>
            </w:r>
          </w:p>
        </w:tc>
      </w:tr>
      <w:tr>
        <w:trPr>
          <w:trHeight w:val="680" w:hRule="atLeast"/>
        </w:trPr>
        <w:tc>
          <w:tcPr>
            <w:gridSpan w:val="2"/>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Mailing Address: </w:t>
            </w:r>
          </w:p>
        </w:tc>
      </w:tr>
      <w:tr>
        <w:trPr>
          <w:trHeight w:val="720" w:hRule="atLeast"/>
        </w:trPr>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Primary Contact Person:</w:t>
            </w:r>
          </w:p>
        </w:tc>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Phone:</w:t>
            </w:r>
          </w:p>
        </w:tc>
      </w:tr>
      <w:tr>
        <w:trPr>
          <w:trHeight w:val="680" w:hRule="atLeast"/>
        </w:trPr>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Email: </w:t>
            </w:r>
          </w:p>
        </w:tc>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Website:</w:t>
            </w:r>
          </w:p>
        </w:tc>
      </w:tr>
      <w:tr>
        <w:trPr>
          <w:trHeight w:val="680" w:hRule="atLeast"/>
        </w:trPr>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Title of proposed </w:t>
            </w:r>
            <w:r w:rsidDel="00000000" w:rsidR="00000000" w:rsidRPr="00000000">
              <w:rPr>
                <w:b w:val="1"/>
                <w:rtl w:val="0"/>
              </w:rPr>
              <w:t xml:space="preserve">piece or workshop</w:t>
            </w: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pPr>
              <w:pBdr/>
              <w:contextualSpacing w:val="0"/>
              <w:rPr>
                <w:rFonts w:ascii="Calibri" w:cs="Calibri" w:eastAsia="Calibri" w:hAnsi="Calibri"/>
                <w:b w:val="1"/>
              </w:rPr>
            </w:pPr>
            <w:r w:rsidDel="00000000" w:rsidR="00000000" w:rsidRPr="00000000">
              <w:rPr>
                <w:b w:val="1"/>
                <w:rtl w:val="0"/>
              </w:rPr>
              <w:t xml:space="preserve">Choreographer (if applicable):</w:t>
            </w:r>
            <w:r w:rsidDel="00000000" w:rsidR="00000000" w:rsidRPr="00000000">
              <w:rPr>
                <w:rtl w:val="0"/>
              </w:rPr>
            </w:r>
          </w:p>
        </w:tc>
      </w:tr>
      <w:tr>
        <w:trPr>
          <w:trHeight w:val="720" w:hRule="atLeast"/>
        </w:trPr>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Number of dancers:</w:t>
            </w:r>
          </w:p>
        </w:tc>
        <w:tc>
          <w:tcPr/>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Approx. length of </w:t>
            </w:r>
            <w:r w:rsidDel="00000000" w:rsidR="00000000" w:rsidRPr="00000000">
              <w:rPr>
                <w:b w:val="1"/>
                <w:rtl w:val="0"/>
              </w:rPr>
              <w:t xml:space="preserve">piece or workshop</w:t>
            </w:r>
            <w:r w:rsidDel="00000000" w:rsidR="00000000" w:rsidRPr="00000000">
              <w:rPr>
                <w:rFonts w:ascii="Calibri" w:cs="Calibri" w:eastAsia="Calibri" w:hAnsi="Calibri"/>
                <w:b w:val="1"/>
                <w:rtl w:val="0"/>
              </w:rPr>
              <w:t xml:space="preserve">: </w:t>
            </w:r>
          </w:p>
        </w:tc>
      </w:tr>
      <w:tr>
        <w:trPr>
          <w:trHeight w:val="740" w:hRule="atLeast"/>
        </w:trP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Names of performers (or date when names will be confirmed):</w:t>
            </w:r>
          </w:p>
        </w:tc>
      </w:tr>
      <w:tr>
        <w:trPr>
          <w:trHeight w:val="660" w:hRule="atLeast"/>
        </w:trPr>
        <w:tc>
          <w:tcPr/>
          <w:p w:rsidR="00000000" w:rsidDel="00000000" w:rsidP="00000000" w:rsidRDefault="00000000" w:rsidRPr="00000000">
            <w:pPr>
              <w:pBdr/>
              <w:contextualSpacing w:val="0"/>
              <w:rPr>
                <w:b w:val="1"/>
              </w:rPr>
            </w:pPr>
            <w:r w:rsidDel="00000000" w:rsidR="00000000" w:rsidRPr="00000000">
              <w:rPr>
                <w:b w:val="1"/>
                <w:rtl w:val="0"/>
              </w:rPr>
              <w:t xml:space="preserve">Style(s) of dance:</w:t>
            </w:r>
          </w:p>
          <w:p w:rsidR="00000000" w:rsidDel="00000000" w:rsidP="00000000" w:rsidRDefault="00000000" w:rsidRPr="00000000">
            <w:pPr>
              <w:pBdr/>
              <w:spacing w:after="0" w:before="0" w:line="240" w:lineRule="auto"/>
              <w:contextualSpacing w:val="0"/>
              <w:rPr/>
            </w:pPr>
            <w:r w:rsidDel="00000000" w:rsidR="00000000" w:rsidRPr="00000000">
              <w:rPr>
                <w:rtl w:val="0"/>
              </w:rPr>
            </w:r>
          </w:p>
        </w:tc>
        <w:tc>
          <w:tcPr/>
          <w:p w:rsidR="00000000" w:rsidDel="00000000" w:rsidP="00000000" w:rsidRDefault="00000000" w:rsidRPr="00000000">
            <w:pPr>
              <w:pBdr/>
              <w:contextualSpacing w:val="0"/>
              <w:rPr>
                <w:b w:val="1"/>
              </w:rPr>
            </w:pPr>
            <w:r w:rsidDel="00000000" w:rsidR="00000000" w:rsidRPr="00000000">
              <w:rPr>
                <w:b w:val="1"/>
                <w:rtl w:val="0"/>
              </w:rPr>
              <w:t xml:space="preserve">Preferred venue &amp; surface (if applicable):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Theatre, or Outdoor: </w:t>
            </w:r>
            <w:r w:rsidDel="00000000" w:rsidR="00000000" w:rsidRPr="00000000">
              <w:rPr>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Grass     </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Concrete</w:t>
            </w:r>
            <w:r w:rsidDel="00000000" w:rsidR="00000000" w:rsidRPr="00000000">
              <w:rPr>
                <w:rtl w:val="0"/>
              </w:rPr>
            </w:r>
          </w:p>
        </w:tc>
      </w:tr>
      <w:tr>
        <w:trPr>
          <w:trHeight w:val="760" w:hRule="atLeast"/>
        </w:trPr>
        <w:tc>
          <w:tcPr>
            <w:gridSpan w:val="2"/>
          </w:tcPr>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Web link to performance/rehearsal/teaching footage:</w:t>
            </w:r>
          </w:p>
        </w:tc>
      </w:tr>
      <w:tr>
        <w:trPr>
          <w:trHeight w:val="880" w:hRule="atLeast"/>
        </w:trPr>
        <w:tc>
          <w:tcPr>
            <w:gridSpan w:val="2"/>
          </w:tcPr>
          <w:p w:rsidR="00000000" w:rsidDel="00000000" w:rsidP="00000000" w:rsidRDefault="00000000" w:rsidRPr="00000000">
            <w:pPr>
              <w:pBdr/>
              <w:spacing w:after="0" w:before="0" w:line="240" w:lineRule="auto"/>
              <w:contextualSpacing w:val="0"/>
              <w:rPr/>
            </w:pPr>
            <w:r w:rsidDel="00000000" w:rsidR="00000000" w:rsidRPr="00000000">
              <w:rPr>
                <w:b w:val="1"/>
                <w:rtl w:val="0"/>
              </w:rPr>
              <w:t xml:space="preserve">Application for: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Community Showcase Performers: Ivey Park, Friday June 30</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Community Day Workshop Facilitators: Ivey Park, Friday June 30</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Canada Day Multicultural Performers: Harris Park, Saturday July 1</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Emerging Artist Performers: Wolf Performance Hall: Sunday July 2</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Spotlight Series Performers: Various festival locations, June 30 to July 2</w:t>
            </w:r>
          </w:p>
        </w:tc>
      </w:tr>
    </w:tbl>
    <w:p w:rsidR="00000000" w:rsidDel="00000000" w:rsidP="00000000" w:rsidRDefault="00000000" w:rsidRPr="00000000">
      <w:pPr>
        <w:pBdr/>
        <w:spacing w:after="0" w:before="0" w:line="240" w:lineRule="auto"/>
        <w:contextualSpacing w:val="0"/>
        <w:rPr>
          <w:color w:val="ff000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Application Check</w:t>
      </w:r>
      <w:r w:rsidDel="00000000" w:rsidR="00000000" w:rsidRPr="00000000">
        <w:rPr>
          <w:b w:val="1"/>
          <w:rtl w:val="0"/>
        </w:rPr>
        <w:t xml:space="preserve">l</w:t>
      </w:r>
      <w:r w:rsidDel="00000000" w:rsidR="00000000" w:rsidRPr="00000000">
        <w:rPr>
          <w:rFonts w:ascii="Calibri" w:cs="Calibri" w:eastAsia="Calibri" w:hAnsi="Calibri"/>
          <w:b w:val="1"/>
          <w:rtl w:val="0"/>
        </w:rPr>
        <w:t xml:space="preserve">ist:</w:t>
        <w:tab/>
        <w:tab/>
        <w:tab/>
        <w:tab/>
      </w:r>
    </w:p>
    <w:p w:rsidR="00000000" w:rsidDel="00000000" w:rsidP="00000000" w:rsidRDefault="00000000" w:rsidRPr="00000000">
      <w:pPr>
        <w:pBdr/>
        <w:spacing w:after="0" w:before="0" w:line="240" w:lineRule="auto"/>
        <w:contextualSpacing w:val="0"/>
        <w:rPr>
          <w:rFonts w:ascii="Calibri" w:cs="Calibri" w:eastAsia="Calibri" w:hAnsi="Calibri"/>
          <w:b w:val="0"/>
        </w:rPr>
      </w:pPr>
      <w:r w:rsidDel="00000000" w:rsidR="00000000" w:rsidRPr="00000000">
        <w:rPr>
          <w:rFonts w:ascii="Times New Roman" w:cs="Times New Roman" w:eastAsia="Times New Roman" w:hAnsi="Times New Roman"/>
          <w:b w:val="0"/>
          <w:rtl w:val="0"/>
        </w:rPr>
        <w:t xml:space="preserve">□</w:t>
      </w:r>
      <w:r w:rsidDel="00000000" w:rsidR="00000000" w:rsidRPr="00000000">
        <w:rPr>
          <w:rFonts w:ascii="Calibri" w:cs="Calibri" w:eastAsia="Calibri" w:hAnsi="Calibri"/>
          <w:b w:val="0"/>
          <w:rtl w:val="0"/>
        </w:rPr>
        <w:t xml:space="preserve"> Completed Application Form </w:t>
        <w:tab/>
        <w:tab/>
      </w:r>
    </w:p>
    <w:p w:rsidR="00000000" w:rsidDel="00000000" w:rsidP="00000000" w:rsidRDefault="00000000" w:rsidRPr="00000000">
      <w:pPr>
        <w:pBdr/>
        <w:spacing w:after="0" w:before="0" w:line="240" w:lineRule="auto"/>
        <w:contextualSpacing w:val="0"/>
        <w:rPr>
          <w:rFonts w:ascii="Calibri" w:cs="Calibri" w:eastAsia="Calibri" w:hAnsi="Calibri"/>
          <w:b w:val="0"/>
        </w:rPr>
      </w:pPr>
      <w:r w:rsidDel="00000000" w:rsidR="00000000" w:rsidRPr="00000000">
        <w:rPr>
          <w:rFonts w:ascii="Times New Roman" w:cs="Times New Roman" w:eastAsia="Times New Roman" w:hAnsi="Times New Roman"/>
          <w:b w:val="0"/>
          <w:rtl w:val="0"/>
        </w:rPr>
        <w:t xml:space="preserve">□</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b w:val="0"/>
          <w:rtl w:val="0"/>
        </w:rPr>
        <w:t xml:space="preserve">A</w:t>
      </w:r>
      <w:r w:rsidDel="00000000" w:rsidR="00000000" w:rsidRPr="00000000">
        <w:rPr>
          <w:rtl w:val="0"/>
        </w:rPr>
        <w:t xml:space="preserve">pplicant </w:t>
      </w:r>
      <w:r w:rsidDel="00000000" w:rsidR="00000000" w:rsidRPr="00000000">
        <w:rPr>
          <w:rFonts w:ascii="Calibri" w:cs="Calibri" w:eastAsia="Calibri" w:hAnsi="Calibri"/>
          <w:b w:val="0"/>
          <w:rtl w:val="0"/>
        </w:rPr>
        <w:t xml:space="preserve">Biography and Performance History</w:t>
      </w:r>
    </w:p>
    <w:p w:rsidR="00000000" w:rsidDel="00000000" w:rsidP="00000000" w:rsidRDefault="00000000" w:rsidRPr="00000000">
      <w:pPr>
        <w:pBdr/>
        <w:spacing w:after="0" w:before="0" w:line="240" w:lineRule="auto"/>
        <w:contextualSpacing w:val="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Description of proposed piece/workshop</w:t>
      </w:r>
    </w:p>
    <w:p w:rsidR="00000000" w:rsidDel="00000000" w:rsidP="00000000" w:rsidRDefault="00000000" w:rsidRPr="00000000">
      <w:pPr>
        <w:pBdr/>
        <w:spacing w:after="0" w:before="0" w:line="240" w:lineRule="auto"/>
        <w:contextualSpacing w:val="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Two to five promotional photos (attached, or provide download link)</w:t>
      </w:r>
    </w:p>
    <w:p w:rsidR="00000000" w:rsidDel="00000000" w:rsidP="00000000" w:rsidRDefault="00000000" w:rsidRPr="00000000">
      <w:pPr>
        <w:pBdr/>
        <w:contextualSpacing w:val="0"/>
        <w:jc w:val="left"/>
        <w:rPr>
          <w:i w:val="1"/>
        </w:rPr>
      </w:pPr>
      <w:r w:rsidDel="00000000" w:rsidR="00000000" w:rsidRPr="00000000">
        <w:rPr>
          <w:rtl w:val="0"/>
        </w:rPr>
      </w:r>
    </w:p>
    <w:p w:rsidR="00000000" w:rsidDel="00000000" w:rsidP="00000000" w:rsidRDefault="00000000" w:rsidRPr="00000000">
      <w:pPr>
        <w:pBdr/>
        <w:contextualSpacing w:val="0"/>
        <w:jc w:val="center"/>
        <w:rPr>
          <w:i w:val="1"/>
          <w:sz w:val="28"/>
          <w:szCs w:val="28"/>
        </w:rPr>
      </w:pPr>
      <w:r w:rsidDel="00000000" w:rsidR="00000000" w:rsidRPr="00000000">
        <w:rPr>
          <w:i w:val="1"/>
          <w:sz w:val="28"/>
          <w:szCs w:val="28"/>
          <w:rtl w:val="0"/>
        </w:rPr>
        <w:t xml:space="preserve">Send completed applications to </w:t>
      </w:r>
      <w:hyperlink r:id="rId7">
        <w:r w:rsidDel="00000000" w:rsidR="00000000" w:rsidRPr="00000000">
          <w:rPr>
            <w:i w:val="1"/>
            <w:color w:val="1155cc"/>
            <w:sz w:val="28"/>
            <w:szCs w:val="28"/>
            <w:u w:val="single"/>
            <w:rtl w:val="0"/>
          </w:rPr>
          <w:t xml:space="preserve">londondancefestival@gmail.com</w:t>
        </w:r>
      </w:hyperlink>
      <w:r w:rsidDel="00000000" w:rsidR="00000000" w:rsidRPr="00000000">
        <w:rPr>
          <w:rtl w:val="0"/>
        </w:rPr>
      </w:r>
    </w:p>
    <w:p w:rsidR="00000000" w:rsidDel="00000000" w:rsidP="00000000" w:rsidRDefault="00000000" w:rsidRPr="00000000">
      <w:pPr>
        <w:pBdr/>
        <w:contextualSpacing w:val="0"/>
        <w:jc w:val="left"/>
        <w:rPr>
          <w:i w:val="1"/>
        </w:rPr>
      </w:pPr>
      <w:r w:rsidDel="00000000" w:rsidR="00000000" w:rsidRPr="00000000">
        <w:rPr>
          <w:rtl w:val="0"/>
        </w:rPr>
      </w:r>
    </w:p>
    <w:sectPr>
      <w:headerReference r:id="rId8" w:type="default"/>
      <w:pgSz w:h="15840" w:w="12240"/>
      <w:pgMar w:bottom="993"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 Love of Thund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contextualSpacing w:val="0"/>
      <w:jc w:val="left"/>
      <w:rPr>
        <w:sz w:val="48"/>
        <w:szCs w:val="48"/>
      </w:rPr>
    </w:pPr>
    <w:r w:rsidDel="00000000" w:rsidR="00000000" w:rsidRPr="00000000">
      <w:rPr>
        <w:sz w:val="48"/>
        <w:szCs w:val="48"/>
        <w:rtl w:val="0"/>
      </w:rPr>
      <w:br w:type="textWrapping"/>
    </w:r>
    <w:r w:rsidDel="00000000" w:rsidR="00000000" w:rsidRPr="00000000">
      <w:drawing>
        <wp:inline distB="114300" distT="114300" distL="114300" distR="114300">
          <wp:extent cx="5943600" cy="9779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center" w:pos="4680"/>
        <w:tab w:val="right" w:pos="9360"/>
      </w:tabs>
      <w:contextualSpacing w:val="0"/>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luxdance.ca" TargetMode="External"/><Relationship Id="rId6" Type="http://schemas.openxmlformats.org/officeDocument/2006/relationships/hyperlink" Target="http://www.fluxdance.ca" TargetMode="External"/><Relationship Id="rId7" Type="http://schemas.openxmlformats.org/officeDocument/2006/relationships/hyperlink" Target="mailto:londondancefestival@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